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7ABD" w14:textId="32117B0C" w:rsidR="00583C4C" w:rsidRPr="00062812" w:rsidRDefault="00583C4C" w:rsidP="00583C4C">
      <w:pPr>
        <w:jc w:val="center"/>
        <w:rPr>
          <w:rFonts w:cstheme="minorHAnsi"/>
          <w:bCs/>
          <w:i/>
        </w:rPr>
      </w:pPr>
      <w:r w:rsidRPr="00062812">
        <w:rPr>
          <w:rFonts w:cstheme="minorHAnsi"/>
          <w:bCs/>
          <w:i/>
        </w:rPr>
        <w:t xml:space="preserve">Informacja dot. </w:t>
      </w:r>
      <w:r w:rsidR="00C30EA6" w:rsidRPr="00062812">
        <w:rPr>
          <w:rFonts w:cstheme="minorHAnsi"/>
          <w:bCs/>
          <w:i/>
        </w:rPr>
        <w:t xml:space="preserve">wyboru </w:t>
      </w:r>
      <w:r w:rsidRPr="00062812">
        <w:rPr>
          <w:rFonts w:cstheme="minorHAnsi"/>
          <w:bCs/>
          <w:i/>
        </w:rPr>
        <w:t xml:space="preserve">wniosków Uniwersytetu Warszawskiego w ramach Konkurs </w:t>
      </w:r>
      <w:r w:rsidRPr="00062812">
        <w:rPr>
          <w:rFonts w:cstheme="minorHAnsi"/>
          <w:bCs/>
          <w:i/>
        </w:rPr>
        <w:br/>
        <w:t>finansowane</w:t>
      </w:r>
      <w:r w:rsidR="006739E2" w:rsidRPr="00062812">
        <w:rPr>
          <w:rFonts w:cstheme="minorHAnsi"/>
          <w:bCs/>
          <w:i/>
        </w:rPr>
        <w:t xml:space="preserve">go z </w:t>
      </w:r>
      <w:r w:rsidRPr="00062812">
        <w:rPr>
          <w:rFonts w:cstheme="minorHAnsi"/>
          <w:bCs/>
          <w:i/>
        </w:rPr>
        <w:t xml:space="preserve"> Krajowego Planu Odbudowy</w:t>
      </w:r>
      <w:r w:rsidR="00C30EA6" w:rsidRPr="00062812">
        <w:rPr>
          <w:rFonts w:cstheme="minorHAnsi"/>
          <w:bCs/>
          <w:i/>
        </w:rPr>
        <w:t xml:space="preserve"> i Zwiększania Odporności (KPO)</w:t>
      </w:r>
      <w:r w:rsidRPr="00062812">
        <w:rPr>
          <w:rFonts w:cstheme="minorHAnsi"/>
          <w:bCs/>
          <w:i/>
        </w:rPr>
        <w:t xml:space="preserve"> - </w:t>
      </w:r>
      <w:r w:rsidRPr="00062812">
        <w:rPr>
          <w:rFonts w:cstheme="minorHAnsi"/>
          <w:bCs/>
          <w:i/>
        </w:rPr>
        <w:br/>
        <w:t xml:space="preserve"> Inwestycja D3.1.1 Kompleksowy rozwój badań w zakresie nauk medycznych i nauk o zdrowiu</w:t>
      </w:r>
    </w:p>
    <w:p w14:paraId="6F483EDC" w14:textId="7ECAC94D" w:rsidR="00583C4C" w:rsidRPr="00592530" w:rsidRDefault="00583C4C" w:rsidP="00583C4C">
      <w:pPr>
        <w:jc w:val="center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592530">
        <w:rPr>
          <w:rFonts w:cstheme="minorHAnsi"/>
          <w:b/>
          <w:i/>
          <w:color w:val="FF0000"/>
          <w:sz w:val="24"/>
          <w:szCs w:val="24"/>
          <w:u w:val="single"/>
        </w:rPr>
        <w:t>Do złożenia do Biura ds. Wspomagania Rozwoju w terminie do:</w:t>
      </w:r>
      <w:bookmarkStart w:id="0" w:name="_Hlk170125253"/>
      <w:r w:rsidR="0020301B" w:rsidRPr="00592530">
        <w:rPr>
          <w:rFonts w:cstheme="minorHAnsi"/>
          <w:b/>
          <w:i/>
          <w:color w:val="FF0000"/>
          <w:sz w:val="24"/>
          <w:szCs w:val="24"/>
          <w:u w:val="single"/>
        </w:rPr>
        <w:t xml:space="preserve"> 1</w:t>
      </w:r>
      <w:r w:rsidR="00592530" w:rsidRPr="00592530">
        <w:rPr>
          <w:rFonts w:cstheme="minorHAnsi"/>
          <w:b/>
          <w:i/>
          <w:color w:val="FF0000"/>
          <w:sz w:val="24"/>
          <w:szCs w:val="24"/>
          <w:u w:val="single"/>
        </w:rPr>
        <w:t>5</w:t>
      </w:r>
      <w:r w:rsidRPr="00592530">
        <w:rPr>
          <w:rFonts w:cstheme="minorHAnsi"/>
          <w:b/>
          <w:i/>
          <w:color w:val="FF0000"/>
          <w:sz w:val="24"/>
          <w:szCs w:val="24"/>
          <w:u w:val="single"/>
        </w:rPr>
        <w:t>.07.2024</w:t>
      </w:r>
      <w:bookmarkEnd w:id="0"/>
      <w:r w:rsidR="00592530">
        <w:rPr>
          <w:rFonts w:cstheme="minorHAnsi"/>
          <w:b/>
          <w:i/>
          <w:color w:val="FF0000"/>
          <w:sz w:val="24"/>
          <w:szCs w:val="24"/>
          <w:u w:val="single"/>
        </w:rPr>
        <w:t xml:space="preserve">r. </w:t>
      </w:r>
      <w:r w:rsidR="00592530">
        <w:rPr>
          <w:rFonts w:cstheme="minorHAnsi"/>
          <w:b/>
          <w:i/>
          <w:color w:val="FF0000"/>
          <w:sz w:val="24"/>
          <w:szCs w:val="24"/>
          <w:u w:val="single"/>
        </w:rPr>
        <w:br/>
        <w:t>na adres bwr@uw.edu.pl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3049"/>
        <w:gridCol w:w="6875"/>
      </w:tblGrid>
      <w:tr w:rsidR="00583C4C" w:rsidRPr="00062812" w14:paraId="446CAADF" w14:textId="77777777" w:rsidTr="003F5299">
        <w:tc>
          <w:tcPr>
            <w:tcW w:w="9924" w:type="dxa"/>
            <w:gridSpan w:val="2"/>
            <w:shd w:val="clear" w:color="auto" w:fill="EEECE1" w:themeFill="background2"/>
          </w:tcPr>
          <w:p w14:paraId="41A079C7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Opis </w:t>
            </w:r>
          </w:p>
        </w:tc>
      </w:tr>
      <w:tr w:rsidR="00583C4C" w:rsidRPr="00062812" w14:paraId="1DF5ABA0" w14:textId="77777777" w:rsidTr="003F5299">
        <w:tc>
          <w:tcPr>
            <w:tcW w:w="3049" w:type="dxa"/>
            <w:shd w:val="clear" w:color="auto" w:fill="EEECE1" w:themeFill="background2"/>
          </w:tcPr>
          <w:p w14:paraId="17E41637" w14:textId="44999A44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Jednostka realizująca projekt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</w:t>
            </w:r>
            <w:r w:rsidR="00D74A73"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przypadku projektów międzywydziałowych – informacja o wszystkich zaangażowanych jednostkach, wraz z</w:t>
            </w:r>
            <w:r w:rsidR="00D74A73"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</w:t>
            </w:r>
            <w:r w:rsidR="0020301B"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wskazaniem </w:t>
            </w:r>
            <w:r w:rsidR="00D74A73"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jednostki 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koordynujące</w:t>
            </w:r>
            <w:r w:rsidR="00D74A73"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projekt)</w:t>
            </w:r>
          </w:p>
        </w:tc>
        <w:tc>
          <w:tcPr>
            <w:tcW w:w="6875" w:type="dxa"/>
          </w:tcPr>
          <w:p w14:paraId="2434F05B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583C4C" w:rsidRPr="00062812" w14:paraId="6C8DF8A5" w14:textId="77777777" w:rsidTr="003F5299">
        <w:tc>
          <w:tcPr>
            <w:tcW w:w="3049" w:type="dxa"/>
            <w:shd w:val="clear" w:color="auto" w:fill="EEECE1" w:themeFill="background2"/>
          </w:tcPr>
          <w:p w14:paraId="74C5E76C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Tytuł projektu</w:t>
            </w:r>
          </w:p>
        </w:tc>
        <w:tc>
          <w:tcPr>
            <w:tcW w:w="6875" w:type="dxa"/>
          </w:tcPr>
          <w:p w14:paraId="674C1351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583C4C" w:rsidRPr="00062812" w14:paraId="246EC7D3" w14:textId="77777777" w:rsidTr="003F5299">
        <w:tc>
          <w:tcPr>
            <w:tcW w:w="3049" w:type="dxa"/>
            <w:shd w:val="clear" w:color="auto" w:fill="EEECE1" w:themeFill="background2"/>
          </w:tcPr>
          <w:p w14:paraId="1D88B333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Nowe przedsięwzięcie/kontynuowane  </w:t>
            </w:r>
          </w:p>
        </w:tc>
        <w:tc>
          <w:tcPr>
            <w:tcW w:w="6875" w:type="dxa"/>
          </w:tcPr>
          <w:p w14:paraId="204F7CAD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(jeżeli kontynuowane, proszę wskazać jakiego wcześniejszego przedsięwzięcia dotyczy, ze wskazaniem stopnia realizacji wcześniejszych działań  i źródła ich finansowania) </w:t>
            </w:r>
          </w:p>
        </w:tc>
      </w:tr>
      <w:tr w:rsidR="00583C4C" w:rsidRPr="00062812" w14:paraId="29C76BA3" w14:textId="77777777" w:rsidTr="003F5299">
        <w:tc>
          <w:tcPr>
            <w:tcW w:w="3049" w:type="dxa"/>
            <w:shd w:val="clear" w:color="auto" w:fill="EEECE1" w:themeFill="background2"/>
          </w:tcPr>
          <w:p w14:paraId="48F4AE5D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Termin realizacji</w:t>
            </w:r>
          </w:p>
        </w:tc>
        <w:tc>
          <w:tcPr>
            <w:tcW w:w="6875" w:type="dxa"/>
          </w:tcPr>
          <w:p w14:paraId="6DD1EEEA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583C4C" w:rsidRPr="00062812" w14:paraId="32CA2EEE" w14:textId="77777777" w:rsidTr="003F5299">
        <w:tc>
          <w:tcPr>
            <w:tcW w:w="3049" w:type="dxa"/>
            <w:shd w:val="clear" w:color="auto" w:fill="EEECE1" w:themeFill="background2"/>
          </w:tcPr>
          <w:p w14:paraId="627923F4" w14:textId="441E5BD6" w:rsidR="00583C4C" w:rsidRPr="00062812" w:rsidRDefault="00D74A73" w:rsidP="003F529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Zgodność z  </w:t>
            </w:r>
            <w:r w:rsidR="00583C4C" w:rsidRPr="00062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działani</w:t>
            </w:r>
            <w:r w:rsidRPr="00062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ami</w:t>
            </w:r>
            <w:r w:rsidR="00583C4C" w:rsidRPr="00062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Rządowego Planu Rozwoju Sektora Biomedycznego na lata 2022-2031</w:t>
            </w:r>
          </w:p>
        </w:tc>
        <w:tc>
          <w:tcPr>
            <w:tcW w:w="6875" w:type="dxa"/>
          </w:tcPr>
          <w:p w14:paraId="5C653C61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583C4C" w:rsidRPr="00062812" w14:paraId="7FCB2695" w14:textId="77777777" w:rsidTr="003F5299">
        <w:tc>
          <w:tcPr>
            <w:tcW w:w="3049" w:type="dxa"/>
            <w:shd w:val="clear" w:color="auto" w:fill="EEECE1" w:themeFill="background2"/>
          </w:tcPr>
          <w:p w14:paraId="11772433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Krótki opis przedsięwzięcia </w:t>
            </w:r>
          </w:p>
        </w:tc>
        <w:tc>
          <w:tcPr>
            <w:tcW w:w="6875" w:type="dxa"/>
          </w:tcPr>
          <w:p w14:paraId="22B473CC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583C4C" w:rsidRPr="00062812" w14:paraId="570F40C2" w14:textId="77777777" w:rsidTr="003F5299">
        <w:tc>
          <w:tcPr>
            <w:tcW w:w="3049" w:type="dxa"/>
            <w:shd w:val="clear" w:color="auto" w:fill="EEECE1" w:themeFill="background2"/>
          </w:tcPr>
          <w:p w14:paraId="2F941B4A" w14:textId="4B7AAECA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Zakładany budżet </w:t>
            </w:r>
            <w:r w:rsidR="0059253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projektu</w:t>
            </w:r>
          </w:p>
        </w:tc>
        <w:tc>
          <w:tcPr>
            <w:tcW w:w="6875" w:type="dxa"/>
          </w:tcPr>
          <w:p w14:paraId="5FE7B4C8" w14:textId="77777777" w:rsidR="00583C4C" w:rsidRPr="00062812" w:rsidRDefault="00583C4C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592530" w:rsidRPr="00062812" w14:paraId="44001330" w14:textId="77777777" w:rsidTr="003F5299">
        <w:tc>
          <w:tcPr>
            <w:tcW w:w="3049" w:type="dxa"/>
            <w:shd w:val="clear" w:color="auto" w:fill="EEECE1" w:themeFill="background2"/>
          </w:tcPr>
          <w:p w14:paraId="1983F762" w14:textId="751372B9" w:rsidR="00592530" w:rsidRPr="00592530" w:rsidRDefault="00592530" w:rsidP="003F5299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59253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Szacowane koszty planowanej do zakupu </w:t>
            </w:r>
            <w:r w:rsidRPr="0059253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aparatury</w:t>
            </w:r>
            <w:r w:rsidRPr="0059253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wraz z krótkim opisem aparatury</w:t>
            </w:r>
            <w:r w:rsidRPr="00592530" w:rsidDel="0059253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875" w:type="dxa"/>
          </w:tcPr>
          <w:p w14:paraId="76B6203F" w14:textId="2B259CE2" w:rsidR="00592530" w:rsidRPr="00592530" w:rsidRDefault="00592530" w:rsidP="003F5299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5863AA" w:rsidRPr="00062812" w14:paraId="093CAA19" w14:textId="77777777" w:rsidTr="00CE56FF">
        <w:tc>
          <w:tcPr>
            <w:tcW w:w="9924" w:type="dxa"/>
            <w:gridSpan w:val="2"/>
            <w:shd w:val="clear" w:color="auto" w:fill="EEECE1" w:themeFill="background2"/>
          </w:tcPr>
          <w:p w14:paraId="37C12F34" w14:textId="20159802" w:rsidR="005863AA" w:rsidRPr="00062812" w:rsidRDefault="005863AA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Kryteria merytoryczne oceny wniosku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 xml:space="preserve"> (krótka informacja w poniższych polach musi być zgodna z wytycznymi 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 xml:space="preserve">z </w:t>
            </w:r>
            <w:r w:rsid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</w:t>
            </w: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ał. nr 5 do Regulaminu dla poszczególnych Kryteriów): </w:t>
            </w:r>
          </w:p>
        </w:tc>
      </w:tr>
      <w:tr w:rsidR="005863AA" w:rsidRPr="00062812" w14:paraId="440A3B93" w14:textId="77777777" w:rsidTr="005863AA">
        <w:tc>
          <w:tcPr>
            <w:tcW w:w="3049" w:type="dxa"/>
            <w:shd w:val="clear" w:color="auto" w:fill="EEECE1" w:themeFill="background2"/>
          </w:tcPr>
          <w:p w14:paraId="2FC4C3D0" w14:textId="2FD00E6E" w:rsidR="005863AA" w:rsidRPr="00062812" w:rsidRDefault="005863AA" w:rsidP="005863A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sz w:val="22"/>
                <w:szCs w:val="22"/>
              </w:rPr>
              <w:t xml:space="preserve">Wartość naukowa Przedsięwzięcia </w:t>
            </w:r>
          </w:p>
        </w:tc>
        <w:tc>
          <w:tcPr>
            <w:tcW w:w="6875" w:type="dxa"/>
            <w:shd w:val="clear" w:color="auto" w:fill="FFFFFF" w:themeFill="background1"/>
          </w:tcPr>
          <w:p w14:paraId="2A98D403" w14:textId="277B1E7A" w:rsidR="005863AA" w:rsidRPr="00062812" w:rsidRDefault="00062812" w:rsidP="003F5299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(zgodnie z opisem z Zał. nr 5 – Karta oceny merytorycznej</w:t>
            </w:r>
            <w:r w:rsidR="00A650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– prosimy b. krótko</w:t>
            </w: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062812" w:rsidRPr="00062812" w14:paraId="0CB7801C" w14:textId="77777777" w:rsidTr="005863AA">
        <w:tc>
          <w:tcPr>
            <w:tcW w:w="3049" w:type="dxa"/>
            <w:shd w:val="clear" w:color="auto" w:fill="EEECE1" w:themeFill="background2"/>
          </w:tcPr>
          <w:p w14:paraId="4A431FA6" w14:textId="3958DD99" w:rsidR="00062812" w:rsidRPr="00062812" w:rsidRDefault="00062812" w:rsidP="000628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sz w:val="22"/>
                <w:szCs w:val="22"/>
              </w:rPr>
              <w:t xml:space="preserve">Innowacyjność Przedsięwzięcia </w:t>
            </w:r>
          </w:p>
        </w:tc>
        <w:tc>
          <w:tcPr>
            <w:tcW w:w="6875" w:type="dxa"/>
            <w:shd w:val="clear" w:color="auto" w:fill="FFFFFF" w:themeFill="background1"/>
          </w:tcPr>
          <w:p w14:paraId="0C21EE16" w14:textId="2CA1EB0A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(zgodnie z opisem z Zał. nr 5 – Karta oceny merytorycznej</w:t>
            </w:r>
            <w:r w:rsidR="00A650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– prosimy b. krótko</w:t>
            </w: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062812" w:rsidRPr="00062812" w14:paraId="0A15221E" w14:textId="77777777" w:rsidTr="005863AA">
        <w:tc>
          <w:tcPr>
            <w:tcW w:w="3049" w:type="dxa"/>
            <w:shd w:val="clear" w:color="auto" w:fill="EEECE1" w:themeFill="background2"/>
          </w:tcPr>
          <w:p w14:paraId="305B2B95" w14:textId="40070E32" w:rsidR="00062812" w:rsidRPr="00062812" w:rsidRDefault="00062812" w:rsidP="000628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sz w:val="22"/>
                <w:szCs w:val="22"/>
              </w:rPr>
              <w:t xml:space="preserve">Przewidywane efekty ekonomiczne i możliwość zastosowania wyników Przedsięwzięcia w systemie ochrony zdrowia, wpływ projektu na poprawę zdrowia obywateli </w:t>
            </w:r>
          </w:p>
        </w:tc>
        <w:tc>
          <w:tcPr>
            <w:tcW w:w="6875" w:type="dxa"/>
            <w:shd w:val="clear" w:color="auto" w:fill="FFFFFF" w:themeFill="background1"/>
          </w:tcPr>
          <w:p w14:paraId="34A3C6FA" w14:textId="04ED124C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(zgodnie z opisem z Zał. nr 5 – Karta oceny merytorycznej</w:t>
            </w:r>
            <w:r w:rsidR="00A650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– prosimy b. krótko</w:t>
            </w: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062812" w:rsidRPr="00062812" w14:paraId="25B63783" w14:textId="77777777" w:rsidTr="005863AA">
        <w:tc>
          <w:tcPr>
            <w:tcW w:w="3049" w:type="dxa"/>
            <w:shd w:val="clear" w:color="auto" w:fill="EEECE1" w:themeFill="background2"/>
          </w:tcPr>
          <w:p w14:paraId="3F86EF16" w14:textId="49EABF42" w:rsidR="00062812" w:rsidRPr="00062812" w:rsidRDefault="00062812" w:rsidP="000628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Stopień zaawansowania prac </w:t>
            </w:r>
          </w:p>
        </w:tc>
        <w:tc>
          <w:tcPr>
            <w:tcW w:w="6875" w:type="dxa"/>
            <w:shd w:val="clear" w:color="auto" w:fill="FFFFFF" w:themeFill="background1"/>
          </w:tcPr>
          <w:p w14:paraId="368EF769" w14:textId="6002298F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(zgodnie z opisem z Zał. nr 5 – Karta oceny merytorycznej</w:t>
            </w:r>
            <w:r w:rsidR="00A650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– prosimy b. krótko</w:t>
            </w: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062812" w:rsidRPr="00062812" w14:paraId="4EEF5FC1" w14:textId="77777777" w:rsidTr="005863AA">
        <w:tc>
          <w:tcPr>
            <w:tcW w:w="3049" w:type="dxa"/>
            <w:shd w:val="clear" w:color="auto" w:fill="EEECE1" w:themeFill="background2"/>
          </w:tcPr>
          <w:p w14:paraId="465B93ED" w14:textId="77777777" w:rsidR="00062812" w:rsidRPr="00062812" w:rsidRDefault="00062812" w:rsidP="000628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sz w:val="22"/>
                <w:szCs w:val="22"/>
              </w:rPr>
              <w:t xml:space="preserve">Zatrudnienie w zespole realizującym Przedsięwzięcie studentów studiów II stopnia lub jednolitych studiów magisterskich </w:t>
            </w:r>
          </w:p>
          <w:p w14:paraId="21D66D16" w14:textId="77777777" w:rsidR="00062812" w:rsidRPr="00062812" w:rsidRDefault="00062812" w:rsidP="000628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sz w:val="22"/>
                <w:szCs w:val="22"/>
              </w:rPr>
              <w:t xml:space="preserve">na kierunkach biomedycznych </w:t>
            </w:r>
          </w:p>
          <w:p w14:paraId="100A64A1" w14:textId="61745130" w:rsidR="00062812" w:rsidRPr="00062812" w:rsidRDefault="00062812" w:rsidP="000628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5" w:type="dxa"/>
            <w:shd w:val="clear" w:color="auto" w:fill="FFFFFF" w:themeFill="background1"/>
          </w:tcPr>
          <w:p w14:paraId="79C32856" w14:textId="05AE3351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(zgodnie z opisem z Zał. nr 5 – Karta oceny merytorycznej)</w:t>
            </w:r>
          </w:p>
        </w:tc>
      </w:tr>
      <w:tr w:rsidR="00062812" w:rsidRPr="00062812" w14:paraId="7101BE17" w14:textId="77777777" w:rsidTr="005863AA">
        <w:tc>
          <w:tcPr>
            <w:tcW w:w="3049" w:type="dxa"/>
            <w:shd w:val="clear" w:color="auto" w:fill="EEECE1" w:themeFill="background2"/>
          </w:tcPr>
          <w:p w14:paraId="5F5D7008" w14:textId="53FF37AB" w:rsidR="00062812" w:rsidRPr="00062812" w:rsidRDefault="00062812" w:rsidP="000628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sz w:val="22"/>
                <w:szCs w:val="22"/>
              </w:rPr>
              <w:t>Wpisanie się Przedsięwzięcia w dyscyplinę nauk farmaceutycznych</w:t>
            </w:r>
          </w:p>
        </w:tc>
        <w:tc>
          <w:tcPr>
            <w:tcW w:w="6875" w:type="dxa"/>
            <w:shd w:val="clear" w:color="auto" w:fill="FFFFFF" w:themeFill="background1"/>
          </w:tcPr>
          <w:p w14:paraId="1E9FBC26" w14:textId="4F82B82F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(zgodnie z opisem z Zał. nr 5 – Karta oceny merytorycznej)</w:t>
            </w:r>
          </w:p>
        </w:tc>
      </w:tr>
      <w:tr w:rsidR="00062812" w:rsidRPr="00062812" w14:paraId="2B3F1181" w14:textId="77777777" w:rsidTr="005863AA">
        <w:tc>
          <w:tcPr>
            <w:tcW w:w="3049" w:type="dxa"/>
            <w:shd w:val="clear" w:color="auto" w:fill="EEECE1" w:themeFill="background2"/>
          </w:tcPr>
          <w:p w14:paraId="3884C914" w14:textId="172D06E3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sz w:val="22"/>
                <w:szCs w:val="22"/>
              </w:rPr>
              <w:t>Deklaracja złożenia zgłoszenia patentowego chroniącego wyniki uzyskane w ramach Przedsięwzięcia</w:t>
            </w:r>
          </w:p>
        </w:tc>
        <w:tc>
          <w:tcPr>
            <w:tcW w:w="6875" w:type="dxa"/>
            <w:shd w:val="clear" w:color="auto" w:fill="FFFFFF" w:themeFill="background1"/>
          </w:tcPr>
          <w:p w14:paraId="5922E885" w14:textId="482ED91C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(zgodnie z opisem z Zał. nr 5 – Karta oceny merytorycznej)</w:t>
            </w:r>
          </w:p>
        </w:tc>
      </w:tr>
      <w:tr w:rsidR="00062812" w:rsidRPr="00062812" w14:paraId="71450036" w14:textId="77777777" w:rsidTr="003F5299">
        <w:tc>
          <w:tcPr>
            <w:tcW w:w="3049" w:type="dxa"/>
            <w:shd w:val="clear" w:color="auto" w:fill="EEECE1" w:themeFill="background2"/>
          </w:tcPr>
          <w:p w14:paraId="5625E6AD" w14:textId="553ADD31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Lokalizacja przedsięwzięcia  </w:t>
            </w:r>
          </w:p>
        </w:tc>
        <w:tc>
          <w:tcPr>
            <w:tcW w:w="6875" w:type="dxa"/>
          </w:tcPr>
          <w:p w14:paraId="070F4E8C" w14:textId="0F82ACEB" w:rsidR="00062812" w:rsidRPr="00062812" w:rsidRDefault="00062812" w:rsidP="00062812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28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(krótki opis) </w:t>
            </w:r>
          </w:p>
        </w:tc>
      </w:tr>
    </w:tbl>
    <w:p w14:paraId="2BB8C243" w14:textId="77777777" w:rsidR="00B87B5E" w:rsidRPr="00062812" w:rsidRDefault="00B87B5E" w:rsidP="00583C4C">
      <w:pPr>
        <w:rPr>
          <w:rFonts w:cstheme="minorHAnsi"/>
        </w:rPr>
      </w:pPr>
    </w:p>
    <w:sectPr w:rsidR="00B87B5E" w:rsidRPr="00062812" w:rsidSect="00231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EE89" w14:textId="77777777" w:rsidR="00C97A0A" w:rsidRDefault="00C97A0A" w:rsidP="000C6A39">
      <w:pPr>
        <w:spacing w:after="0" w:line="240" w:lineRule="auto"/>
      </w:pPr>
      <w:r>
        <w:separator/>
      </w:r>
    </w:p>
  </w:endnote>
  <w:endnote w:type="continuationSeparator" w:id="0">
    <w:p w14:paraId="3894FBAF" w14:textId="77777777" w:rsidR="00C97A0A" w:rsidRDefault="00C97A0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A06E" w14:textId="77777777" w:rsidR="00D93E69" w:rsidRDefault="00D93E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F963" w14:textId="77777777" w:rsidR="00D93E69" w:rsidRDefault="00D93E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7165" w14:textId="77777777" w:rsidR="00D93E69" w:rsidRDefault="00D93E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1905" w14:textId="77777777" w:rsidR="00C97A0A" w:rsidRDefault="00C97A0A" w:rsidP="000C6A39">
      <w:pPr>
        <w:spacing w:after="0" w:line="240" w:lineRule="auto"/>
      </w:pPr>
      <w:r>
        <w:separator/>
      </w:r>
    </w:p>
  </w:footnote>
  <w:footnote w:type="continuationSeparator" w:id="0">
    <w:p w14:paraId="24C8D75D" w14:textId="77777777" w:rsidR="00C97A0A" w:rsidRDefault="00C97A0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1731" w14:textId="77777777" w:rsidR="00D93E69" w:rsidRDefault="00D93E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7C47" w14:textId="77777777"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25EE" w14:textId="77777777" w:rsidR="0023120F" w:rsidRDefault="0023120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F9BEAA" wp14:editId="03145627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445635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63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73144" w14:textId="77777777" w:rsidR="00D93E69" w:rsidRPr="00D93E69" w:rsidRDefault="000C6A39" w:rsidP="00D93E6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93E69" w:rsidRPr="00D93E6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</w:p>
                        <w:p w14:paraId="7E29C8ED" w14:textId="77777777" w:rsidR="00D93E69" w:rsidRPr="00D93E69" w:rsidRDefault="00D93E69" w:rsidP="00D93E6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D93E6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: +48 22 55 20 727, fax: +48 55 20 729</w:t>
                          </w:r>
                        </w:p>
                        <w:p w14:paraId="240E3A63" w14:textId="77777777" w:rsidR="00D93E69" w:rsidRPr="00D93E69" w:rsidRDefault="00D93E69" w:rsidP="00D93E6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93E69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e-mail: bwr@uw.edu.pl, www.bwr.uw.edu.pl</w:t>
                          </w:r>
                        </w:p>
                        <w:p w14:paraId="50E2BF68" w14:textId="77777777" w:rsidR="000C6A39" w:rsidRPr="00104594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9BE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50.0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" filled="f" stroked="f">
              <v:textbox>
                <w:txbxContent>
                  <w:p w14:paraId="38F73144" w14:textId="77777777" w:rsidR="00D93E69" w:rsidRPr="00D93E69" w:rsidRDefault="000C6A39" w:rsidP="00D93E6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93E69" w:rsidRPr="00D93E69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</w:p>
                  <w:p w14:paraId="7E29C8ED" w14:textId="77777777" w:rsidR="00D93E69" w:rsidRPr="00D93E69" w:rsidRDefault="00D93E69" w:rsidP="00D93E6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</w:t>
                    </w:r>
                    <w:proofErr w:type="spellEnd"/>
                    <w:r w:rsidRPr="00D93E69">
                      <w:rPr>
                        <w:rFonts w:ascii="Arimo" w:hAnsi="Arimo" w:cs="Arimo"/>
                        <w:sz w:val="16"/>
                        <w:szCs w:val="16"/>
                      </w:rPr>
                      <w:t>: +48 22 55 20 727, fax: +48 55 20 729</w:t>
                    </w:r>
                  </w:p>
                  <w:p w14:paraId="240E3A63" w14:textId="77777777" w:rsidR="00D93E69" w:rsidRPr="00D93E69" w:rsidRDefault="00D93E69" w:rsidP="00D93E6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93E69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e-mail: bwr@uw.edu.pl, www.bwr.uw.edu.pl</w:t>
                    </w:r>
                  </w:p>
                  <w:p w14:paraId="50E2BF68" w14:textId="77777777" w:rsidR="000C6A39" w:rsidRPr="00104594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E39DA34" wp14:editId="4C74D409">
          <wp:simplePos x="0" y="0"/>
          <wp:positionH relativeFrom="column">
            <wp:posOffset>-896620</wp:posOffset>
          </wp:positionH>
          <wp:positionV relativeFrom="paragraph">
            <wp:posOffset>0</wp:posOffset>
          </wp:positionV>
          <wp:extent cx="7565390" cy="106914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uro ds. Wspomagania Rozwoju 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285B"/>
    <w:multiLevelType w:val="hybridMultilevel"/>
    <w:tmpl w:val="EDA4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673F"/>
    <w:multiLevelType w:val="hybridMultilevel"/>
    <w:tmpl w:val="7A4A0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55F45"/>
    <w:rsid w:val="00062812"/>
    <w:rsid w:val="000A5EA5"/>
    <w:rsid w:val="000C6A39"/>
    <w:rsid w:val="00104594"/>
    <w:rsid w:val="00120589"/>
    <w:rsid w:val="0020301B"/>
    <w:rsid w:val="00225852"/>
    <w:rsid w:val="0023120F"/>
    <w:rsid w:val="00257A5B"/>
    <w:rsid w:val="00261696"/>
    <w:rsid w:val="002C02DA"/>
    <w:rsid w:val="002E3395"/>
    <w:rsid w:val="003E7C0B"/>
    <w:rsid w:val="00410F91"/>
    <w:rsid w:val="00431A28"/>
    <w:rsid w:val="004A47D4"/>
    <w:rsid w:val="004A576B"/>
    <w:rsid w:val="004E768A"/>
    <w:rsid w:val="00522C5F"/>
    <w:rsid w:val="00583C4C"/>
    <w:rsid w:val="005863AA"/>
    <w:rsid w:val="00592530"/>
    <w:rsid w:val="0061462F"/>
    <w:rsid w:val="00650009"/>
    <w:rsid w:val="006739E2"/>
    <w:rsid w:val="006E4F2D"/>
    <w:rsid w:val="007B7039"/>
    <w:rsid w:val="00802F65"/>
    <w:rsid w:val="008A465D"/>
    <w:rsid w:val="009059E5"/>
    <w:rsid w:val="00947B47"/>
    <w:rsid w:val="00984161"/>
    <w:rsid w:val="00A650B6"/>
    <w:rsid w:val="00AE366F"/>
    <w:rsid w:val="00B43D84"/>
    <w:rsid w:val="00B87B5E"/>
    <w:rsid w:val="00C01E0C"/>
    <w:rsid w:val="00C30EA6"/>
    <w:rsid w:val="00C97A0A"/>
    <w:rsid w:val="00D74A73"/>
    <w:rsid w:val="00D807E0"/>
    <w:rsid w:val="00D83E72"/>
    <w:rsid w:val="00D93E69"/>
    <w:rsid w:val="00E5174F"/>
    <w:rsid w:val="00E5303B"/>
    <w:rsid w:val="00EC1A3E"/>
    <w:rsid w:val="00EE2CEA"/>
    <w:rsid w:val="00F45F4B"/>
    <w:rsid w:val="00F65EA3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37E13"/>
  <w15:docId w15:val="{CE176610-88E4-4D23-8E43-F11479FF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7039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rsid w:val="0058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0E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E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E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E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EA6"/>
    <w:rPr>
      <w:b/>
      <w:bCs/>
      <w:sz w:val="20"/>
      <w:szCs w:val="20"/>
    </w:rPr>
  </w:style>
  <w:style w:type="paragraph" w:customStyle="1" w:styleId="Default">
    <w:name w:val="Default"/>
    <w:rsid w:val="00D74A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B800-9009-4A68-867E-40DC8D2C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1985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Szymańska</cp:lastModifiedBy>
  <cp:revision>4</cp:revision>
  <dcterms:created xsi:type="dcterms:W3CDTF">2024-06-25T11:39:00Z</dcterms:created>
  <dcterms:modified xsi:type="dcterms:W3CDTF">2024-07-03T08:00:00Z</dcterms:modified>
</cp:coreProperties>
</file>